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63" w:rsidRDefault="00F00A63" w:rsidP="00F00A63">
      <w:pPr>
        <w:pStyle w:val="ListParagraph"/>
        <w:jc w:val="center"/>
        <w:rPr>
          <w:b/>
          <w:i/>
          <w:sz w:val="28"/>
          <w:szCs w:val="28"/>
          <w:lang w:val="mk-MK"/>
        </w:rPr>
      </w:pPr>
      <w:r>
        <w:rPr>
          <w:b/>
          <w:i/>
          <w:sz w:val="28"/>
          <w:szCs w:val="28"/>
          <w:lang w:val="mk-MK"/>
        </w:rPr>
        <w:t>За текстот ,,Борба со рибата‘‘ - Ернест Хемингвеј</w:t>
      </w:r>
    </w:p>
    <w:p w:rsidR="00F00A63" w:rsidRDefault="00F00A63" w:rsidP="00F00A63">
      <w:pPr>
        <w:pStyle w:val="ListParagraph"/>
        <w:jc w:val="both"/>
        <w:rPr>
          <w:sz w:val="24"/>
          <w:szCs w:val="24"/>
          <w:lang w:val="mk-MK"/>
        </w:rPr>
      </w:pPr>
    </w:p>
    <w:p w:rsidR="00F00A63" w:rsidRDefault="00F00A63" w:rsidP="00F00A63">
      <w:pPr>
        <w:pStyle w:val="ListParagraph"/>
        <w:jc w:val="both"/>
        <w:rPr>
          <w:sz w:val="24"/>
          <w:szCs w:val="24"/>
          <w:lang w:val="mk-MK"/>
        </w:rPr>
      </w:pPr>
      <w:r>
        <w:rPr>
          <w:sz w:val="24"/>
          <w:szCs w:val="24"/>
          <w:lang w:val="mk-MK"/>
        </w:rPr>
        <w:t>Во наведениот текст којшто е извадок од познатиот роман ,,Старецот и морето‘‘ на Ернест Хемингвеј станува збор за многу важна појава проткаена во духот на човековото битие. Испреплетени се: радоста и тагата, храброста и стравот, волјата и агонијата од помислата на неуспех. Исцрпеноста на старецот ја победува неговата челична волја да го улови неговиот ,,животен трофеј‘‘ со кој би добил лична сатисфакција, прославувајќи се како ,,најголемиот‘‘ рибар во околината.</w:t>
      </w:r>
    </w:p>
    <w:p w:rsidR="00F00A63" w:rsidRDefault="00F00A63" w:rsidP="00F00A63">
      <w:pPr>
        <w:pStyle w:val="ListParagraph"/>
        <w:jc w:val="both"/>
        <w:rPr>
          <w:sz w:val="24"/>
          <w:szCs w:val="24"/>
          <w:lang w:val="mk-MK"/>
        </w:rPr>
      </w:pPr>
      <w:r>
        <w:rPr>
          <w:sz w:val="24"/>
          <w:szCs w:val="24"/>
          <w:lang w:val="mk-MK"/>
        </w:rPr>
        <w:t>Секое следно замавнување со харпунот на работ на силите е олицетворение на жилавоста на човекот кога се наоѓа на чекор до успехот или неуспехот.</w:t>
      </w:r>
    </w:p>
    <w:p w:rsidR="00F00A63" w:rsidRDefault="00F00A63" w:rsidP="00F00A63">
      <w:pPr>
        <w:pStyle w:val="ListParagraph"/>
        <w:jc w:val="both"/>
        <w:rPr>
          <w:sz w:val="24"/>
          <w:szCs w:val="24"/>
          <w:lang w:val="mk-MK"/>
        </w:rPr>
      </w:pPr>
      <w:r>
        <w:rPr>
          <w:sz w:val="24"/>
          <w:szCs w:val="24"/>
          <w:lang w:val="mk-MK"/>
        </w:rPr>
        <w:t>Со малку зборови, писателот ни кажува дека луѓето не се кукла на судбината и дека тоа може да се менува само доколку силно посакуваме нешто, доколку сме истрајни до последниот здив на патот кон нашите желби и цели.</w:t>
      </w:r>
    </w:p>
    <w:p w:rsidR="00F00A63" w:rsidRDefault="00F00A63" w:rsidP="00F00A63">
      <w:pPr>
        <w:pStyle w:val="ListParagraph"/>
        <w:jc w:val="both"/>
        <w:rPr>
          <w:sz w:val="24"/>
          <w:szCs w:val="24"/>
          <w:lang w:val="mk-MK"/>
        </w:rPr>
      </w:pPr>
    </w:p>
    <w:p w:rsidR="00F00A63" w:rsidRDefault="00F00A63" w:rsidP="00F00A63">
      <w:pPr>
        <w:pStyle w:val="ListParagraph"/>
        <w:jc w:val="both"/>
        <w:rPr>
          <w:sz w:val="24"/>
          <w:szCs w:val="24"/>
          <w:lang w:val="mk-MK"/>
        </w:rPr>
      </w:pPr>
      <w:r>
        <w:rPr>
          <w:sz w:val="24"/>
          <w:szCs w:val="24"/>
          <w:lang w:val="mk-MK"/>
        </w:rPr>
        <w:t>Автор: Денил Беќири</w:t>
      </w:r>
    </w:p>
    <w:p w:rsidR="00F00A63" w:rsidRDefault="00F00A63" w:rsidP="00F00A63">
      <w:pPr>
        <w:pStyle w:val="ListParagraph"/>
        <w:jc w:val="both"/>
        <w:rPr>
          <w:sz w:val="24"/>
          <w:szCs w:val="24"/>
          <w:lang w:val="mk-MK"/>
        </w:rPr>
      </w:pPr>
      <w:r>
        <w:rPr>
          <w:sz w:val="24"/>
          <w:szCs w:val="24"/>
          <w:lang w:val="mk-MK"/>
        </w:rPr>
        <w:t>Ментор: Рамазан Раманоски</w:t>
      </w:r>
    </w:p>
    <w:p w:rsidR="00F00A63" w:rsidRDefault="00F00A63" w:rsidP="00F00A63">
      <w:pPr>
        <w:pStyle w:val="ListParagraph"/>
        <w:jc w:val="both"/>
        <w:rPr>
          <w:sz w:val="24"/>
          <w:szCs w:val="24"/>
          <w:lang w:val="mk-MK"/>
        </w:rPr>
      </w:pPr>
    </w:p>
    <w:p w:rsidR="00A2134E" w:rsidRDefault="00A2134E"/>
    <w:sectPr w:rsidR="00A21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0A63"/>
    <w:rsid w:val="00A2134E"/>
    <w:rsid w:val="00F00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63"/>
    <w:pPr>
      <w:ind w:left="720"/>
      <w:contextualSpacing/>
    </w:pPr>
  </w:style>
</w:styles>
</file>

<file path=word/webSettings.xml><?xml version="1.0" encoding="utf-8"?>
<w:webSettings xmlns:r="http://schemas.openxmlformats.org/officeDocument/2006/relationships" xmlns:w="http://schemas.openxmlformats.org/wordprocessingml/2006/main">
  <w:divs>
    <w:div w:id="17262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Grizli777</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2021-02-23T12:19:00Z</dcterms:created>
  <dcterms:modified xsi:type="dcterms:W3CDTF">2021-02-23T12:19:00Z</dcterms:modified>
</cp:coreProperties>
</file>